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3fc3f532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46c7cc87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Aschara,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5b40b2aa4736" /><Relationship Type="http://schemas.openxmlformats.org/officeDocument/2006/relationships/numbering" Target="/word/numbering.xml" Id="R9f8495540bc24b05" /><Relationship Type="http://schemas.openxmlformats.org/officeDocument/2006/relationships/settings" Target="/word/settings.xml" Id="Rfe9d7843e49f40bf" /><Relationship Type="http://schemas.openxmlformats.org/officeDocument/2006/relationships/image" Target="/word/media/420e1fbb-b25a-416a-9a4f-68309493de1e.png" Id="R69d46c7cc8794515" /></Relationships>
</file>