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6fe9828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aebbbeb2b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059766dda44ad" /><Relationship Type="http://schemas.openxmlformats.org/officeDocument/2006/relationships/numbering" Target="/word/numbering.xml" Id="R6259c89d6cc34061" /><Relationship Type="http://schemas.openxmlformats.org/officeDocument/2006/relationships/settings" Target="/word/settings.xml" Id="R9276bfc53e504ccd" /><Relationship Type="http://schemas.openxmlformats.org/officeDocument/2006/relationships/image" Target="/word/media/b44e571c-f47c-48b0-be94-47a7a400ed4e.png" Id="R696aebbbeb2b4986" /></Relationships>
</file>