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acc2e72c5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eea91278c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Gandersheim,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84bfbda4d46d5" /><Relationship Type="http://schemas.openxmlformats.org/officeDocument/2006/relationships/numbering" Target="/word/numbering.xml" Id="Rfe5d1006b7c24c97" /><Relationship Type="http://schemas.openxmlformats.org/officeDocument/2006/relationships/settings" Target="/word/settings.xml" Id="R8e8e92cf31174b5f" /><Relationship Type="http://schemas.openxmlformats.org/officeDocument/2006/relationships/image" Target="/word/media/f50fdad5-848e-4aa5-80df-b528080b235f.png" Id="R3e9eea91278c4551" /></Relationships>
</file>