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5baf38220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042a3b90e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Liebenwerda,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30e94c4e24b55" /><Relationship Type="http://schemas.openxmlformats.org/officeDocument/2006/relationships/numbering" Target="/word/numbering.xml" Id="R85edcb3af1dc4142" /><Relationship Type="http://schemas.openxmlformats.org/officeDocument/2006/relationships/settings" Target="/word/settings.xml" Id="Ra2903fd6e75a465e" /><Relationship Type="http://schemas.openxmlformats.org/officeDocument/2006/relationships/image" Target="/word/media/e3522420-288b-42cb-a92c-41c74343d683.png" Id="R524042a3b90e4c84" /></Relationships>
</file>