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799cb750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77cca1f5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Teinach-Zavelstein,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03b9dae6457c" /><Relationship Type="http://schemas.openxmlformats.org/officeDocument/2006/relationships/numbering" Target="/word/numbering.xml" Id="Ra877c1aec0a44273" /><Relationship Type="http://schemas.openxmlformats.org/officeDocument/2006/relationships/settings" Target="/word/settings.xml" Id="Rf6a7e411ad844681" /><Relationship Type="http://schemas.openxmlformats.org/officeDocument/2006/relationships/image" Target="/word/media/636c0aa8-2a25-466e-805c-b98ad014b502.png" Id="R5e577cca1f544480" /></Relationships>
</file>