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1fc8cdd2c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3c4f8bd7c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Banzendorf,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3f8de6f154f14" /><Relationship Type="http://schemas.openxmlformats.org/officeDocument/2006/relationships/numbering" Target="/word/numbering.xml" Id="R2f3be47bceaf4e9f" /><Relationship Type="http://schemas.openxmlformats.org/officeDocument/2006/relationships/settings" Target="/word/settings.xml" Id="R3e12438c5ee84299" /><Relationship Type="http://schemas.openxmlformats.org/officeDocument/2006/relationships/image" Target="/word/media/1d8c1713-eb09-418a-99f9-ec907a8a16b4.png" Id="R5573c4f8bd7c4534" /></Relationships>
</file>