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eb93b6609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e35373d4d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1556ccf4a480f" /><Relationship Type="http://schemas.openxmlformats.org/officeDocument/2006/relationships/numbering" Target="/word/numbering.xml" Id="Rb83497367c9f49f5" /><Relationship Type="http://schemas.openxmlformats.org/officeDocument/2006/relationships/settings" Target="/word/settings.xml" Id="Rff44a135b4554c8a" /><Relationship Type="http://schemas.openxmlformats.org/officeDocument/2006/relationships/image" Target="/word/media/900095c9-ff3d-41b2-89d1-0d0e5ddd99eb.png" Id="R61ee35373d4d4b89" /></Relationships>
</file>