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cfe7f8e6e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f86b91cfe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3b8f959694e6a" /><Relationship Type="http://schemas.openxmlformats.org/officeDocument/2006/relationships/numbering" Target="/word/numbering.xml" Id="R4f98b5a0020d498a" /><Relationship Type="http://schemas.openxmlformats.org/officeDocument/2006/relationships/settings" Target="/word/settings.xml" Id="Ra02fe14326d94fd8" /><Relationship Type="http://schemas.openxmlformats.org/officeDocument/2006/relationships/image" Target="/word/media/4bc26a0f-ff4f-47b9-a5bb-5b764fae1368.png" Id="R386f86b91cfe4d90" /></Relationships>
</file>