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cf2653ce8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fd6c7c4da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0fd8a25d48aa" /><Relationship Type="http://schemas.openxmlformats.org/officeDocument/2006/relationships/numbering" Target="/word/numbering.xml" Id="R694f70dc588e4b4e" /><Relationship Type="http://schemas.openxmlformats.org/officeDocument/2006/relationships/settings" Target="/word/settings.xml" Id="R4e8541911e17470b" /><Relationship Type="http://schemas.openxmlformats.org/officeDocument/2006/relationships/image" Target="/word/media/f8409029-d815-40a6-982a-f84088690cd8.png" Id="R818fd6c7c4da4687" /></Relationships>
</file>