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c1eac3cb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a962cdd8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fe1230da1410e" /><Relationship Type="http://schemas.openxmlformats.org/officeDocument/2006/relationships/numbering" Target="/word/numbering.xml" Id="R81b2b9a37b96422e" /><Relationship Type="http://schemas.openxmlformats.org/officeDocument/2006/relationships/settings" Target="/word/settings.xml" Id="R58c3e4bfc80a4c0b" /><Relationship Type="http://schemas.openxmlformats.org/officeDocument/2006/relationships/image" Target="/word/media/9721f1bd-8d9f-4fbe-823c-02769fd41ac6.png" Id="R37da962cdd8046bb" /></Relationships>
</file>