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1aeac988d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078f27665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2fb3bd36740f7" /><Relationship Type="http://schemas.openxmlformats.org/officeDocument/2006/relationships/numbering" Target="/word/numbering.xml" Id="R37f5540606da4a93" /><Relationship Type="http://schemas.openxmlformats.org/officeDocument/2006/relationships/settings" Target="/word/settings.xml" Id="Rd451ac796e504bf2" /><Relationship Type="http://schemas.openxmlformats.org/officeDocument/2006/relationships/image" Target="/word/media/3fd3cb57-3c00-4658-bb5b-4c7c196141c1.png" Id="Ra00078f276654869" /></Relationships>
</file>