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576fe2c1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4ee3b93d7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adeb8adcf422a" /><Relationship Type="http://schemas.openxmlformats.org/officeDocument/2006/relationships/numbering" Target="/word/numbering.xml" Id="Rd38830da3f374d0b" /><Relationship Type="http://schemas.openxmlformats.org/officeDocument/2006/relationships/settings" Target="/word/settings.xml" Id="R1a0174668f1b46a6" /><Relationship Type="http://schemas.openxmlformats.org/officeDocument/2006/relationships/image" Target="/word/media/29b03ce2-3dbc-4f8d-a5dc-4d4d6df28b3c.png" Id="R0934ee3b93d74601" /></Relationships>
</file>