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383effe64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caa2577c9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Benefeld,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9fb6b53fa4d2d" /><Relationship Type="http://schemas.openxmlformats.org/officeDocument/2006/relationships/numbering" Target="/word/numbering.xml" Id="R422c24af815845a9" /><Relationship Type="http://schemas.openxmlformats.org/officeDocument/2006/relationships/settings" Target="/word/settings.xml" Id="Ra7488869500243b1" /><Relationship Type="http://schemas.openxmlformats.org/officeDocument/2006/relationships/image" Target="/word/media/6bafe9c6-5656-4e06-a7a4-09fe8e243663.png" Id="R667caa2577c9401b" /></Relationships>
</file>