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ca51b2d6b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16c7e057a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Berdum,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baa76ea034046" /><Relationship Type="http://schemas.openxmlformats.org/officeDocument/2006/relationships/numbering" Target="/word/numbering.xml" Id="Rdd248417ef9f4198" /><Relationship Type="http://schemas.openxmlformats.org/officeDocument/2006/relationships/settings" Target="/word/settings.xml" Id="R507228b81d2d429a" /><Relationship Type="http://schemas.openxmlformats.org/officeDocument/2006/relationships/image" Target="/word/media/35b7f45f-3029-4ebb-8769-06dd8e8e3f8c.png" Id="R12e16c7e057a4f0f" /></Relationships>
</file>