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5a482095c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ed14706ae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Beringstedt,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b8e58478942a3" /><Relationship Type="http://schemas.openxmlformats.org/officeDocument/2006/relationships/numbering" Target="/word/numbering.xml" Id="R0f0df4c0b22647b0" /><Relationship Type="http://schemas.openxmlformats.org/officeDocument/2006/relationships/settings" Target="/word/settings.xml" Id="R2b8c0c38ebcb4817" /><Relationship Type="http://schemas.openxmlformats.org/officeDocument/2006/relationships/image" Target="/word/media/60e438b6-8bb6-41e8-b2fe-1f348c3549b8.png" Id="Ra2fed14706ae4eb5" /></Relationships>
</file>