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b2ba7ad80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f2889fec8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0686a389543ae" /><Relationship Type="http://schemas.openxmlformats.org/officeDocument/2006/relationships/numbering" Target="/word/numbering.xml" Id="R40ef802892724701" /><Relationship Type="http://schemas.openxmlformats.org/officeDocument/2006/relationships/settings" Target="/word/settings.xml" Id="Rf4f9697201cd4213" /><Relationship Type="http://schemas.openxmlformats.org/officeDocument/2006/relationships/image" Target="/word/media/f8485ee1-95a2-4868-89af-1e88974b817f.png" Id="Rd44f2889fec84c0a" /></Relationships>
</file>