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b06ac526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cfdc66cb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185553ce642e1" /><Relationship Type="http://schemas.openxmlformats.org/officeDocument/2006/relationships/numbering" Target="/word/numbering.xml" Id="R24a03f54b2024c4e" /><Relationship Type="http://schemas.openxmlformats.org/officeDocument/2006/relationships/settings" Target="/word/settings.xml" Id="R16e3cf442f2745ee" /><Relationship Type="http://schemas.openxmlformats.org/officeDocument/2006/relationships/image" Target="/word/media/5430f874-5fdf-4e70-b057-bc90d05c5415.png" Id="Rfa9cfdc66cb243fd" /></Relationships>
</file>