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52eb1b873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d3f97d6e1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f0fd1841b4379" /><Relationship Type="http://schemas.openxmlformats.org/officeDocument/2006/relationships/numbering" Target="/word/numbering.xml" Id="R1f33762a5dac4235" /><Relationship Type="http://schemas.openxmlformats.org/officeDocument/2006/relationships/settings" Target="/word/settings.xml" Id="R00b32101fe9548dc" /><Relationship Type="http://schemas.openxmlformats.org/officeDocument/2006/relationships/image" Target="/word/media/11736282-ad3e-43d9-b539-8a9c9a0517e1.png" Id="Ra72d3f97d6e146e4" /></Relationships>
</file>