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b495c0233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c6d13ad10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Biedersdorf,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303f41d364eb7" /><Relationship Type="http://schemas.openxmlformats.org/officeDocument/2006/relationships/numbering" Target="/word/numbering.xml" Id="R4f101aed646947b2" /><Relationship Type="http://schemas.openxmlformats.org/officeDocument/2006/relationships/settings" Target="/word/settings.xml" Id="R4f0966acc7a44cf7" /><Relationship Type="http://schemas.openxmlformats.org/officeDocument/2006/relationships/image" Target="/word/media/e14a0d10-4d29-465a-9eaf-8a520aee48dd.png" Id="R7bac6d13ad10402a" /></Relationships>
</file>