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f98c66ad9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4e9b6e54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009e4e2a34229" /><Relationship Type="http://schemas.openxmlformats.org/officeDocument/2006/relationships/numbering" Target="/word/numbering.xml" Id="R093dbe993a034da0" /><Relationship Type="http://schemas.openxmlformats.org/officeDocument/2006/relationships/settings" Target="/word/settings.xml" Id="R4429493f7a194d26" /><Relationship Type="http://schemas.openxmlformats.org/officeDocument/2006/relationships/image" Target="/word/media/bbf7e4f1-7615-49f3-81d7-a8d0c996479d.png" Id="R3004e9b6e54b465f" /></Relationships>
</file>