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f2c5dd000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dfbb502ce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Billensbach,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fd5ee0c984c40" /><Relationship Type="http://schemas.openxmlformats.org/officeDocument/2006/relationships/numbering" Target="/word/numbering.xml" Id="R97487c5816534354" /><Relationship Type="http://schemas.openxmlformats.org/officeDocument/2006/relationships/settings" Target="/word/settings.xml" Id="Rf6eb2c5b758a42d9" /><Relationship Type="http://schemas.openxmlformats.org/officeDocument/2006/relationships/image" Target="/word/media/1c78e42d-edb0-48d3-8f63-654b93a3bec1.png" Id="R043dfbb502ce4b36" /></Relationships>
</file>