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6f9512b6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1f437e1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30f16c914d80" /><Relationship Type="http://schemas.openxmlformats.org/officeDocument/2006/relationships/numbering" Target="/word/numbering.xml" Id="Ref4038ff8eb0476a" /><Relationship Type="http://schemas.openxmlformats.org/officeDocument/2006/relationships/settings" Target="/word/settings.xml" Id="Rc857f51da6314cc4" /><Relationship Type="http://schemas.openxmlformats.org/officeDocument/2006/relationships/image" Target="/word/media/e995aeef-0982-462c-8940-a0d1e17d0fdb.png" Id="R587d1f437e144ce5" /></Relationships>
</file>