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a6e5d63ae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da30035d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ead884534bf5" /><Relationship Type="http://schemas.openxmlformats.org/officeDocument/2006/relationships/numbering" Target="/word/numbering.xml" Id="Rd8e3c45fb72c40da" /><Relationship Type="http://schemas.openxmlformats.org/officeDocument/2006/relationships/settings" Target="/word/settings.xml" Id="R2d6cadb64a374493" /><Relationship Type="http://schemas.openxmlformats.org/officeDocument/2006/relationships/image" Target="/word/media/f6d6ad3d-356d-43cd-bd95-eaa30242e17b.png" Id="R626da30035d24fc6" /></Relationships>
</file>