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a57533dd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195c2b25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Bloherfelde,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7cdf81424e8c" /><Relationship Type="http://schemas.openxmlformats.org/officeDocument/2006/relationships/numbering" Target="/word/numbering.xml" Id="Rd4d8c2473077493f" /><Relationship Type="http://schemas.openxmlformats.org/officeDocument/2006/relationships/settings" Target="/word/settings.xml" Id="R7eede36b5de14cf1" /><Relationship Type="http://schemas.openxmlformats.org/officeDocument/2006/relationships/image" Target="/word/media/c660d9bc-65b8-44fa-b244-0b5ed76e442e.png" Id="R4bd195c2b2544349" /></Relationships>
</file>