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5f95b63e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8f2803d8d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Bockeler Schweiz,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838ef9f954886" /><Relationship Type="http://schemas.openxmlformats.org/officeDocument/2006/relationships/numbering" Target="/word/numbering.xml" Id="Rb44c09edc4374b0d" /><Relationship Type="http://schemas.openxmlformats.org/officeDocument/2006/relationships/settings" Target="/word/settings.xml" Id="Ra3aa5fc48db44080" /><Relationship Type="http://schemas.openxmlformats.org/officeDocument/2006/relationships/image" Target="/word/media/3c3dbc7f-457e-4e8f-85ab-fa406fb08b02.png" Id="Rba08f2803d8d4c5f" /></Relationships>
</file>