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2dcbb1beb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66ff9a7fe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ba78fdc6c48b1" /><Relationship Type="http://schemas.openxmlformats.org/officeDocument/2006/relationships/numbering" Target="/word/numbering.xml" Id="R52ba500f05504205" /><Relationship Type="http://schemas.openxmlformats.org/officeDocument/2006/relationships/settings" Target="/word/settings.xml" Id="Rdacf12bbbcc848bf" /><Relationship Type="http://schemas.openxmlformats.org/officeDocument/2006/relationships/image" Target="/word/media/4f21f62b-e3b0-44ea-b559-cc970ab53c34.png" Id="Rae166ff9a7fe4c45" /></Relationships>
</file>