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bdedfd2ec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39449a6d0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479e5d84f45c5" /><Relationship Type="http://schemas.openxmlformats.org/officeDocument/2006/relationships/numbering" Target="/word/numbering.xml" Id="R0bfe0c75c7084bcb" /><Relationship Type="http://schemas.openxmlformats.org/officeDocument/2006/relationships/settings" Target="/word/settings.xml" Id="R118088254dd940be" /><Relationship Type="http://schemas.openxmlformats.org/officeDocument/2006/relationships/image" Target="/word/media/6574e797-6a4d-48d4-83a7-cb91fcbaac3b.png" Id="Rb5839449a6d0443b" /></Relationships>
</file>