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751c60079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19227beea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4de75ef0846f2" /><Relationship Type="http://schemas.openxmlformats.org/officeDocument/2006/relationships/numbering" Target="/word/numbering.xml" Id="Rf5565d6225bb4c21" /><Relationship Type="http://schemas.openxmlformats.org/officeDocument/2006/relationships/settings" Target="/word/settings.xml" Id="R3b5111a03b084eb9" /><Relationship Type="http://schemas.openxmlformats.org/officeDocument/2006/relationships/image" Target="/word/media/5fa12fa8-3eea-482e-bd67-ed519672205f.png" Id="R8a519227beea4408" /></Relationships>
</file>