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41e2eb28d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4dad83bcc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Borsthusen,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a8ac351c348f1" /><Relationship Type="http://schemas.openxmlformats.org/officeDocument/2006/relationships/numbering" Target="/word/numbering.xml" Id="Rb837a6c3385c4967" /><Relationship Type="http://schemas.openxmlformats.org/officeDocument/2006/relationships/settings" Target="/word/settings.xml" Id="Rc08a65f310ee42ff" /><Relationship Type="http://schemas.openxmlformats.org/officeDocument/2006/relationships/image" Target="/word/media/c2a06f9e-a1e0-49ce-836a-923cdab114f3.png" Id="Rd164dad83bcc4dff" /></Relationships>
</file>