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0d2d4a29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36508f9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Bottrop,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7e1e54b64e64" /><Relationship Type="http://schemas.openxmlformats.org/officeDocument/2006/relationships/numbering" Target="/word/numbering.xml" Id="R16c04bc254dc4e7c" /><Relationship Type="http://schemas.openxmlformats.org/officeDocument/2006/relationships/settings" Target="/word/settings.xml" Id="R6050a270d99b40b1" /><Relationship Type="http://schemas.openxmlformats.org/officeDocument/2006/relationships/image" Target="/word/media/d893c5f9-24ec-41d9-974e-c9c86bd39ca6.png" Id="R8f2236508f9b49ef" /></Relationships>
</file>