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b25714fd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66269a09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Breitenrain,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6fed7247845f2" /><Relationship Type="http://schemas.openxmlformats.org/officeDocument/2006/relationships/numbering" Target="/word/numbering.xml" Id="Rcfe6b79ccf5f42f5" /><Relationship Type="http://schemas.openxmlformats.org/officeDocument/2006/relationships/settings" Target="/word/settings.xml" Id="Rc25d496ccd5d42a9" /><Relationship Type="http://schemas.openxmlformats.org/officeDocument/2006/relationships/image" Target="/word/media/6e9722ef-12d0-4892-a5d1-ee59d4ce5f32.png" Id="Rfd966269a09b4bf5" /></Relationships>
</file>