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98b57802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5d4cee05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Bremervorde,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a14596464483f" /><Relationship Type="http://schemas.openxmlformats.org/officeDocument/2006/relationships/numbering" Target="/word/numbering.xml" Id="Rac86c71115cf459c" /><Relationship Type="http://schemas.openxmlformats.org/officeDocument/2006/relationships/settings" Target="/word/settings.xml" Id="R409201f962b649b0" /><Relationship Type="http://schemas.openxmlformats.org/officeDocument/2006/relationships/image" Target="/word/media/651c63e7-f333-4da4-aae3-c2a27bccfb78.png" Id="Rd135d4cee0544539" /></Relationships>
</file>