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5f1f0bb0c843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32680f0e6e42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Brennet,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6f61a6d78440e5" /><Relationship Type="http://schemas.openxmlformats.org/officeDocument/2006/relationships/numbering" Target="/word/numbering.xml" Id="Reb62911503374dcd" /><Relationship Type="http://schemas.openxmlformats.org/officeDocument/2006/relationships/settings" Target="/word/settings.xml" Id="Rfabe52a0a96b4a08" /><Relationship Type="http://schemas.openxmlformats.org/officeDocument/2006/relationships/image" Target="/word/media/28e3b814-a6a5-499d-88a5-7e8938768a97.png" Id="R7532680f0e6e42d8" /></Relationships>
</file>