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f83856f18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2c34d9f89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cb0f2a3224d4c" /><Relationship Type="http://schemas.openxmlformats.org/officeDocument/2006/relationships/numbering" Target="/word/numbering.xml" Id="Rd288fb21394e4fbe" /><Relationship Type="http://schemas.openxmlformats.org/officeDocument/2006/relationships/settings" Target="/word/settings.xml" Id="R85ac2dec7eb749a6" /><Relationship Type="http://schemas.openxmlformats.org/officeDocument/2006/relationships/image" Target="/word/media/816c8750-c152-4762-b6c7-89dc9cc36c9e.png" Id="R01b2c34d9f8941eb" /></Relationships>
</file>