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7485aa527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c22b805bb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Brockenscheidt,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023e41fef4b26" /><Relationship Type="http://schemas.openxmlformats.org/officeDocument/2006/relationships/numbering" Target="/word/numbering.xml" Id="Rc4f8e17626954691" /><Relationship Type="http://schemas.openxmlformats.org/officeDocument/2006/relationships/settings" Target="/word/settings.xml" Id="R8d7dab14d6e64006" /><Relationship Type="http://schemas.openxmlformats.org/officeDocument/2006/relationships/image" Target="/word/media/fdca16e4-b0b1-431f-a493-129fca62cfd6.png" Id="R807c22b805bb40e1" /></Relationships>
</file>