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20efd891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b4575c8c0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Brocksteg,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bb97a9dd3403a" /><Relationship Type="http://schemas.openxmlformats.org/officeDocument/2006/relationships/numbering" Target="/word/numbering.xml" Id="R7a3ecb277ae145cb" /><Relationship Type="http://schemas.openxmlformats.org/officeDocument/2006/relationships/settings" Target="/word/settings.xml" Id="Rc33502cce2124a4d" /><Relationship Type="http://schemas.openxmlformats.org/officeDocument/2006/relationships/image" Target="/word/media/0ca75ae8-55ec-47d8-b941-f23431c799b1.png" Id="R4c7b4575c8c04151" /></Relationships>
</file>