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a1acc269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1afa146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Brokstreek,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1c1cfbe7a4598" /><Relationship Type="http://schemas.openxmlformats.org/officeDocument/2006/relationships/numbering" Target="/word/numbering.xml" Id="R4d9769021d504225" /><Relationship Type="http://schemas.openxmlformats.org/officeDocument/2006/relationships/settings" Target="/word/settings.xml" Id="Rc235805e939347f6" /><Relationship Type="http://schemas.openxmlformats.org/officeDocument/2006/relationships/image" Target="/word/media/f85ecd32-9a1a-4d56-bd83-eef84011cefd.png" Id="Rbecf1afa146d4d24" /></Relationships>
</file>