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4ed284fd7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b135250e95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d317df6954cb7" /><Relationship Type="http://schemas.openxmlformats.org/officeDocument/2006/relationships/numbering" Target="/word/numbering.xml" Id="Red354a2cfb0c4a3a" /><Relationship Type="http://schemas.openxmlformats.org/officeDocument/2006/relationships/settings" Target="/word/settings.xml" Id="Rb32bc25ab47b44f0" /><Relationship Type="http://schemas.openxmlformats.org/officeDocument/2006/relationships/image" Target="/word/media/c5311a3a-11e7-46ee-b28d-d245d2f4a6be.png" Id="Rd7b135250e95438c" /></Relationships>
</file>