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cdb65e3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044b2b5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07bb753f411f" /><Relationship Type="http://schemas.openxmlformats.org/officeDocument/2006/relationships/numbering" Target="/word/numbering.xml" Id="Rc25740fe39e44994" /><Relationship Type="http://schemas.openxmlformats.org/officeDocument/2006/relationships/settings" Target="/word/settings.xml" Id="R412d6b9b26574823" /><Relationship Type="http://schemas.openxmlformats.org/officeDocument/2006/relationships/image" Target="/word/media/caf067f2-10ca-4837-85e3-7010e6955c10.png" Id="Rcc5c044b2b57444b" /></Relationships>
</file>