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2eb014ada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e27b95a1f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Bubkevitz,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9c2e2f7a24152" /><Relationship Type="http://schemas.openxmlformats.org/officeDocument/2006/relationships/numbering" Target="/word/numbering.xml" Id="Rbca019e067da43d3" /><Relationship Type="http://schemas.openxmlformats.org/officeDocument/2006/relationships/settings" Target="/word/settings.xml" Id="Re91eb0178a224508" /><Relationship Type="http://schemas.openxmlformats.org/officeDocument/2006/relationships/image" Target="/word/media/d5c868a9-cd2f-49da-b6df-c94cbd4a8a68.png" Id="Rc97e27b95a1f4e77" /></Relationships>
</file>