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167d8cece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f3aa01b2d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Bulterweg,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46ba9e02c4d4b" /><Relationship Type="http://schemas.openxmlformats.org/officeDocument/2006/relationships/numbering" Target="/word/numbering.xml" Id="Rcf468ff8c2594a67" /><Relationship Type="http://schemas.openxmlformats.org/officeDocument/2006/relationships/settings" Target="/word/settings.xml" Id="R377982bf1f7b420d" /><Relationship Type="http://schemas.openxmlformats.org/officeDocument/2006/relationships/image" Target="/word/media/6a08e70a-a6cd-4c83-b3f4-59e01db1356a.png" Id="R38ff3aa01b2d4481" /></Relationships>
</file>