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c45b3e2f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7a78e0c5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cca78e89c4559" /><Relationship Type="http://schemas.openxmlformats.org/officeDocument/2006/relationships/numbering" Target="/word/numbering.xml" Id="R9efc8d32a29d47a5" /><Relationship Type="http://schemas.openxmlformats.org/officeDocument/2006/relationships/settings" Target="/word/settings.xml" Id="Rfa0922e9bea940e8" /><Relationship Type="http://schemas.openxmlformats.org/officeDocument/2006/relationships/image" Target="/word/media/0b37f6bb-0c75-44bd-a9e3-6140d17786ce.png" Id="R4927a78e0c52407a" /></Relationships>
</file>