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0b3dfe347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7b75ca198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Burkardroth,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fcf2a40004107" /><Relationship Type="http://schemas.openxmlformats.org/officeDocument/2006/relationships/numbering" Target="/word/numbering.xml" Id="R74dca35fae8e4071" /><Relationship Type="http://schemas.openxmlformats.org/officeDocument/2006/relationships/settings" Target="/word/settings.xml" Id="Re84925b63f38450d" /><Relationship Type="http://schemas.openxmlformats.org/officeDocument/2006/relationships/image" Target="/word/media/39f4932d-2e4c-4276-83a8-cc071c41613c.png" Id="R7867b75ca19846bd" /></Relationships>
</file>