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a4662f627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a2b1b4e49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315032610421d" /><Relationship Type="http://schemas.openxmlformats.org/officeDocument/2006/relationships/numbering" Target="/word/numbering.xml" Id="Rf1a20a839be24c0e" /><Relationship Type="http://schemas.openxmlformats.org/officeDocument/2006/relationships/settings" Target="/word/settings.xml" Id="R25f815e327e24a8d" /><Relationship Type="http://schemas.openxmlformats.org/officeDocument/2006/relationships/image" Target="/word/media/f6ee012c-47f5-435d-8821-7995e2009387.png" Id="R32aa2b1b4e494352" /></Relationships>
</file>