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88100c1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7e8c0a75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fb603ce684806" /><Relationship Type="http://schemas.openxmlformats.org/officeDocument/2006/relationships/numbering" Target="/word/numbering.xml" Id="R999c0e87f80a47fe" /><Relationship Type="http://schemas.openxmlformats.org/officeDocument/2006/relationships/settings" Target="/word/settings.xml" Id="R45ba432c9a3d473f" /><Relationship Type="http://schemas.openxmlformats.org/officeDocument/2006/relationships/image" Target="/word/media/420e589d-20fb-4705-b3fa-5afadb1e3fd4.png" Id="R30b7e8c0a7584358" /></Relationships>
</file>