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a422a4d42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eb03b47ca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Chammunster,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b50f442584bcc" /><Relationship Type="http://schemas.openxmlformats.org/officeDocument/2006/relationships/numbering" Target="/word/numbering.xml" Id="R37fc91bf2da84f39" /><Relationship Type="http://schemas.openxmlformats.org/officeDocument/2006/relationships/settings" Target="/word/settings.xml" Id="R392ffcb4f5a74ca8" /><Relationship Type="http://schemas.openxmlformats.org/officeDocument/2006/relationships/image" Target="/word/media/1cb386b2-55ff-4de2-b6de-1d1fc631278e.png" Id="R378eb03b47ca4c76" /></Relationships>
</file>