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53c9dc49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bfaa262e9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d4663c31b4d7d" /><Relationship Type="http://schemas.openxmlformats.org/officeDocument/2006/relationships/numbering" Target="/word/numbering.xml" Id="R5f6364a869fe4b84" /><Relationship Type="http://schemas.openxmlformats.org/officeDocument/2006/relationships/settings" Target="/word/settings.xml" Id="R8d74ac78958e48c4" /><Relationship Type="http://schemas.openxmlformats.org/officeDocument/2006/relationships/image" Target="/word/media/36a9fbb3-6026-4ea8-8ba1-d23d63cc9ca0.png" Id="Rccdbfaa262e94584" /></Relationships>
</file>