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d53ce04b6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7cbdb1b33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d73c753f245df" /><Relationship Type="http://schemas.openxmlformats.org/officeDocument/2006/relationships/numbering" Target="/word/numbering.xml" Id="R48cfa1b0fef54289" /><Relationship Type="http://schemas.openxmlformats.org/officeDocument/2006/relationships/settings" Target="/word/settings.xml" Id="R095939194dee448a" /><Relationship Type="http://schemas.openxmlformats.org/officeDocument/2006/relationships/image" Target="/word/media/5a7dc52d-8f5c-4c4d-85eb-d81fd04e9552.png" Id="R0877cbdb1b334e4b" /></Relationships>
</file>