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a28f6a3be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3e8ff207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Dargelutz,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d5bd611c4f9a" /><Relationship Type="http://schemas.openxmlformats.org/officeDocument/2006/relationships/numbering" Target="/word/numbering.xml" Id="R58856934216b418c" /><Relationship Type="http://schemas.openxmlformats.org/officeDocument/2006/relationships/settings" Target="/word/settings.xml" Id="R75866177982249b0" /><Relationship Type="http://schemas.openxmlformats.org/officeDocument/2006/relationships/image" Target="/word/media/3cd236fe-e4fd-4722-85f2-246bd1803c06.png" Id="Rcffa3e8ff2074a8f" /></Relationships>
</file>