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c6b2982a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00f271f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1ad7442ce467b" /><Relationship Type="http://schemas.openxmlformats.org/officeDocument/2006/relationships/numbering" Target="/word/numbering.xml" Id="Rbee244faac684255" /><Relationship Type="http://schemas.openxmlformats.org/officeDocument/2006/relationships/settings" Target="/word/settings.xml" Id="R9b7af5fa4c4844ab" /><Relationship Type="http://schemas.openxmlformats.org/officeDocument/2006/relationships/image" Target="/word/media/d21b885f-2269-412c-8db9-9254ed1b88ee.png" Id="R255300f271ff4bd5" /></Relationships>
</file>